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05" w:rsidRDefault="00E52A05" w:rsidP="00E52A05">
      <w:pPr>
        <w:jc w:val="center"/>
        <w:rPr>
          <w:sz w:val="24"/>
          <w:szCs w:val="24"/>
          <w:lang w:val="es-ES"/>
        </w:rPr>
      </w:pPr>
      <w:bookmarkStart w:id="0" w:name="_GoBack"/>
      <w:bookmarkEnd w:id="0"/>
      <w:r w:rsidRPr="00E52A05">
        <w:rPr>
          <w:sz w:val="24"/>
          <w:szCs w:val="24"/>
          <w:lang w:val="es-ES"/>
        </w:rPr>
        <w:t>PROGRAMA ESCUELA ESPECIALIZACION EN SALUD PUBLICA COMUNITARIA</w:t>
      </w:r>
    </w:p>
    <w:p w:rsidR="002F1995" w:rsidRPr="00E52A05" w:rsidRDefault="002F1995" w:rsidP="00E52A05">
      <w:pPr>
        <w:jc w:val="center"/>
        <w:rPr>
          <w:sz w:val="24"/>
          <w:szCs w:val="24"/>
          <w:lang w:val="es-ES"/>
        </w:rPr>
      </w:pPr>
    </w:p>
    <w:p w:rsidR="00E52A05" w:rsidRPr="00E52A05" w:rsidRDefault="00E52A05">
      <w:pPr>
        <w:rPr>
          <w:sz w:val="24"/>
          <w:szCs w:val="24"/>
          <w:lang w:val="es-ES"/>
        </w:rPr>
      </w:pPr>
    </w:p>
    <w:p w:rsidR="005232B5" w:rsidRPr="00E52A05" w:rsidRDefault="005232B5">
      <w:pPr>
        <w:rPr>
          <w:sz w:val="24"/>
          <w:szCs w:val="24"/>
        </w:rPr>
      </w:pPr>
      <w:r w:rsidRPr="00E52A05">
        <w:rPr>
          <w:sz w:val="24"/>
          <w:szCs w:val="24"/>
        </w:rPr>
        <w:t>1er AÑO</w:t>
      </w:r>
    </w:p>
    <w:p w:rsidR="005232B5" w:rsidRPr="00E52A05" w:rsidRDefault="005232B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603"/>
      </w:tblGrid>
      <w:tr w:rsidR="009D65DA" w:rsidRPr="00E52A05" w:rsidTr="00232C36">
        <w:tc>
          <w:tcPr>
            <w:tcW w:w="1838" w:type="dxa"/>
          </w:tcPr>
          <w:p w:rsidR="009D65DA" w:rsidRPr="00E52A05" w:rsidRDefault="009D65DA" w:rsidP="009D65DA">
            <w:pPr>
              <w:rPr>
                <w:sz w:val="24"/>
                <w:szCs w:val="24"/>
              </w:rPr>
            </w:pPr>
          </w:p>
          <w:p w:rsidR="009D65DA" w:rsidRPr="00E52A05" w:rsidRDefault="00DD79E0" w:rsidP="009D65DA">
            <w:pPr>
              <w:rPr>
                <w:sz w:val="24"/>
                <w:szCs w:val="24"/>
              </w:rPr>
            </w:pPr>
            <w:r w:rsidRPr="00E52A05">
              <w:rPr>
                <w:sz w:val="24"/>
                <w:szCs w:val="24"/>
              </w:rPr>
              <w:t>A</w:t>
            </w:r>
            <w:r w:rsidR="00334355" w:rsidRPr="00E52A05">
              <w:rPr>
                <w:sz w:val="24"/>
                <w:szCs w:val="24"/>
              </w:rPr>
              <w:t>ÑO</w:t>
            </w:r>
            <w:r w:rsidRPr="00E52A05">
              <w:rPr>
                <w:sz w:val="24"/>
                <w:szCs w:val="24"/>
              </w:rPr>
              <w:t xml:space="preserve"> 2021/</w:t>
            </w:r>
            <w:r w:rsidR="00334355" w:rsidRPr="00E52A05">
              <w:rPr>
                <w:sz w:val="24"/>
                <w:szCs w:val="24"/>
              </w:rPr>
              <w:t>2022</w:t>
            </w:r>
          </w:p>
        </w:tc>
        <w:tc>
          <w:tcPr>
            <w:tcW w:w="5387" w:type="dxa"/>
          </w:tcPr>
          <w:p w:rsidR="009D65DA" w:rsidRPr="00E52A05" w:rsidRDefault="009D65DA" w:rsidP="009D65DA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9D65DA" w:rsidRPr="00E52A05" w:rsidRDefault="009D65DA" w:rsidP="009D65DA">
            <w:pPr>
              <w:rPr>
                <w:sz w:val="24"/>
                <w:szCs w:val="24"/>
              </w:rPr>
            </w:pPr>
          </w:p>
        </w:tc>
      </w:tr>
      <w:tr w:rsidR="009D65DA" w:rsidRPr="00E52A05" w:rsidTr="00232C36">
        <w:tc>
          <w:tcPr>
            <w:tcW w:w="1838" w:type="dxa"/>
          </w:tcPr>
          <w:p w:rsidR="009D65DA" w:rsidRPr="00E52A05" w:rsidRDefault="002F1995" w:rsidP="009D6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24/25</w:t>
            </w:r>
          </w:p>
        </w:tc>
        <w:tc>
          <w:tcPr>
            <w:tcW w:w="5387" w:type="dxa"/>
          </w:tcPr>
          <w:p w:rsidR="009D65DA" w:rsidRPr="00E52A05" w:rsidRDefault="00266FE7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Revisión</w:t>
            </w:r>
            <w:r w:rsidR="009D65DA" w:rsidRPr="00E52A05">
              <w:rPr>
                <w:sz w:val="24"/>
                <w:szCs w:val="24"/>
                <w:lang w:val="es-ES"/>
              </w:rPr>
              <w:t xml:space="preserve"> </w:t>
            </w:r>
            <w:r w:rsidRPr="00E52A05">
              <w:rPr>
                <w:sz w:val="24"/>
                <w:szCs w:val="24"/>
                <w:lang w:val="es-ES"/>
              </w:rPr>
              <w:t>epistemológica</w:t>
            </w:r>
            <w:r w:rsidR="009D65DA" w:rsidRPr="00E52A05">
              <w:rPr>
                <w:sz w:val="24"/>
                <w:szCs w:val="24"/>
                <w:lang w:val="es-ES"/>
              </w:rPr>
              <w:t xml:space="preserve"> de nuestras practicas</w:t>
            </w:r>
          </w:p>
        </w:tc>
        <w:tc>
          <w:tcPr>
            <w:tcW w:w="1603" w:type="dxa"/>
          </w:tcPr>
          <w:p w:rsidR="009D65DA" w:rsidRPr="00E52A05" w:rsidRDefault="00266FE7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Lic. Mercedes Rattagan</w:t>
            </w:r>
          </w:p>
        </w:tc>
      </w:tr>
      <w:tr w:rsidR="009D65DA" w:rsidRPr="00E52A05" w:rsidTr="00232C36">
        <w:tc>
          <w:tcPr>
            <w:tcW w:w="1838" w:type="dxa"/>
          </w:tcPr>
          <w:p w:rsidR="009D65DA" w:rsidRPr="00E52A05" w:rsidRDefault="002F1995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OCTUBRE 22/23</w:t>
            </w:r>
          </w:p>
        </w:tc>
        <w:tc>
          <w:tcPr>
            <w:tcW w:w="5387" w:type="dxa"/>
          </w:tcPr>
          <w:p w:rsidR="009D65DA" w:rsidRPr="00E52A05" w:rsidRDefault="00266FE7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LNSM. Estándares internacionales en Salud Mental y DDHH</w:t>
            </w:r>
          </w:p>
        </w:tc>
        <w:tc>
          <w:tcPr>
            <w:tcW w:w="1603" w:type="dxa"/>
          </w:tcPr>
          <w:p w:rsidR="009D65DA" w:rsidRPr="00E52A05" w:rsidRDefault="00266FE7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 xml:space="preserve">Dr. </w:t>
            </w:r>
            <w:r w:rsidR="0090188C">
              <w:rPr>
                <w:sz w:val="24"/>
                <w:szCs w:val="24"/>
                <w:lang w:val="es-ES"/>
              </w:rPr>
              <w:t xml:space="preserve">Mariano </w:t>
            </w:r>
            <w:r w:rsidRPr="00E52A05">
              <w:rPr>
                <w:sz w:val="24"/>
                <w:szCs w:val="24"/>
                <w:lang w:val="es-ES"/>
              </w:rPr>
              <w:t>Laufer</w:t>
            </w:r>
          </w:p>
        </w:tc>
      </w:tr>
      <w:tr w:rsidR="009D65DA" w:rsidRPr="0090188C" w:rsidTr="00232C36">
        <w:tc>
          <w:tcPr>
            <w:tcW w:w="1838" w:type="dxa"/>
          </w:tcPr>
          <w:p w:rsidR="002F1995" w:rsidRDefault="009F4507" w:rsidP="002F199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</w:t>
            </w:r>
            <w:r w:rsidR="00535C0E">
              <w:rPr>
                <w:sz w:val="24"/>
                <w:szCs w:val="24"/>
                <w:lang w:val="es-ES"/>
              </w:rPr>
              <w:t>NOVIEMBRE 12/13</w:t>
            </w:r>
          </w:p>
          <w:p w:rsidR="00535C0E" w:rsidRPr="00E52A05" w:rsidRDefault="00535C0E" w:rsidP="002F199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87" w:type="dxa"/>
          </w:tcPr>
          <w:p w:rsidR="009D65DA" w:rsidRPr="00E52A05" w:rsidRDefault="00266FE7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 xml:space="preserve">Epidemiologia en Salud Mental </w:t>
            </w:r>
          </w:p>
        </w:tc>
        <w:tc>
          <w:tcPr>
            <w:tcW w:w="1603" w:type="dxa"/>
          </w:tcPr>
          <w:p w:rsidR="009D65DA" w:rsidRPr="00E52A05" w:rsidRDefault="001B03E0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Dra.</w:t>
            </w:r>
            <w:r w:rsidR="0090188C">
              <w:rPr>
                <w:sz w:val="24"/>
                <w:szCs w:val="24"/>
                <w:lang w:val="es-ES"/>
              </w:rPr>
              <w:t xml:space="preserve"> Debora</w:t>
            </w:r>
            <w:r>
              <w:rPr>
                <w:sz w:val="24"/>
                <w:szCs w:val="24"/>
                <w:lang w:val="es-ES"/>
              </w:rPr>
              <w:t xml:space="preserve"> Yanco</w:t>
            </w:r>
          </w:p>
        </w:tc>
      </w:tr>
      <w:tr w:rsidR="009D65DA" w:rsidRPr="00E52A05" w:rsidTr="00232C36">
        <w:tc>
          <w:tcPr>
            <w:tcW w:w="1838" w:type="dxa"/>
          </w:tcPr>
          <w:p w:rsidR="009D65DA" w:rsidRPr="00E52A05" w:rsidRDefault="002F1995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DICIEMBRE 17/18</w:t>
            </w:r>
          </w:p>
        </w:tc>
        <w:tc>
          <w:tcPr>
            <w:tcW w:w="5387" w:type="dxa"/>
          </w:tcPr>
          <w:p w:rsidR="009D65DA" w:rsidRPr="00E52A05" w:rsidRDefault="001B03E0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La Salud Mental desde un enfoque de derechos. El modelo de atención integral en Salud Mental</w:t>
            </w:r>
          </w:p>
        </w:tc>
        <w:tc>
          <w:tcPr>
            <w:tcW w:w="1603" w:type="dxa"/>
          </w:tcPr>
          <w:p w:rsidR="009D65DA" w:rsidRPr="00E52A05" w:rsidRDefault="001B03E0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Lic. Yago Di Nella</w:t>
            </w:r>
          </w:p>
        </w:tc>
      </w:tr>
      <w:tr w:rsidR="001B03E0" w:rsidRPr="00E52A05" w:rsidTr="00232C36">
        <w:tc>
          <w:tcPr>
            <w:tcW w:w="1838" w:type="dxa"/>
          </w:tcPr>
          <w:p w:rsidR="001B03E0" w:rsidRDefault="002F1995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FEBRERO 25/26 2022</w:t>
            </w:r>
          </w:p>
        </w:tc>
        <w:tc>
          <w:tcPr>
            <w:tcW w:w="5387" w:type="dxa"/>
          </w:tcPr>
          <w:p w:rsidR="001B03E0" w:rsidRPr="00E52A05" w:rsidRDefault="001B03E0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La desmanicomializacion del sistema de salud</w:t>
            </w:r>
          </w:p>
        </w:tc>
        <w:tc>
          <w:tcPr>
            <w:tcW w:w="1603" w:type="dxa"/>
          </w:tcPr>
          <w:p w:rsidR="001B03E0" w:rsidRPr="00E52A05" w:rsidRDefault="001B03E0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Lic. </w:t>
            </w:r>
            <w:r w:rsidR="0090188C">
              <w:rPr>
                <w:sz w:val="24"/>
                <w:szCs w:val="24"/>
                <w:lang w:val="es-ES"/>
              </w:rPr>
              <w:t xml:space="preserve">Graciela </w:t>
            </w:r>
            <w:r>
              <w:rPr>
                <w:sz w:val="24"/>
                <w:szCs w:val="24"/>
                <w:lang w:val="es-ES"/>
              </w:rPr>
              <w:t>Natella</w:t>
            </w:r>
          </w:p>
        </w:tc>
      </w:tr>
      <w:tr w:rsidR="009D65DA" w:rsidRPr="00E52A05" w:rsidTr="00232C36">
        <w:tc>
          <w:tcPr>
            <w:tcW w:w="1838" w:type="dxa"/>
          </w:tcPr>
          <w:p w:rsidR="009D65DA" w:rsidRDefault="002F1995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MARZO </w:t>
            </w:r>
            <w:r w:rsidR="007F4D81">
              <w:rPr>
                <w:sz w:val="24"/>
                <w:szCs w:val="24"/>
                <w:lang w:val="es-ES"/>
              </w:rPr>
              <w:t xml:space="preserve"> 25/26</w:t>
            </w:r>
          </w:p>
          <w:p w:rsidR="00D637A3" w:rsidRPr="00E52A05" w:rsidRDefault="00D637A3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ABRIL 22/23</w:t>
            </w:r>
          </w:p>
        </w:tc>
        <w:tc>
          <w:tcPr>
            <w:tcW w:w="5387" w:type="dxa"/>
          </w:tcPr>
          <w:p w:rsidR="009D65DA" w:rsidRPr="00E52A05" w:rsidRDefault="00FF13FA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Aportes de la planificación estratégica al campo de la Salud Mental Comunitaria</w:t>
            </w:r>
          </w:p>
        </w:tc>
        <w:tc>
          <w:tcPr>
            <w:tcW w:w="1603" w:type="dxa"/>
          </w:tcPr>
          <w:p w:rsidR="009D65DA" w:rsidRPr="00E52A05" w:rsidRDefault="00FF13FA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 xml:space="preserve">Lic. </w:t>
            </w:r>
            <w:r w:rsidR="00D637A3">
              <w:rPr>
                <w:sz w:val="24"/>
                <w:szCs w:val="24"/>
                <w:lang w:val="es-ES"/>
              </w:rPr>
              <w:t xml:space="preserve">María </w:t>
            </w:r>
            <w:r w:rsidRPr="00E52A05">
              <w:rPr>
                <w:sz w:val="24"/>
                <w:szCs w:val="24"/>
                <w:lang w:val="es-ES"/>
              </w:rPr>
              <w:t>Miguel</w:t>
            </w:r>
          </w:p>
        </w:tc>
      </w:tr>
      <w:tr w:rsidR="009D65DA" w:rsidRPr="00E52A05" w:rsidTr="00232C36">
        <w:tc>
          <w:tcPr>
            <w:tcW w:w="1838" w:type="dxa"/>
          </w:tcPr>
          <w:p w:rsidR="009D65DA" w:rsidRPr="00E52A05" w:rsidRDefault="00D637A3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MAYO 27/28</w:t>
            </w:r>
          </w:p>
        </w:tc>
        <w:tc>
          <w:tcPr>
            <w:tcW w:w="5387" w:type="dxa"/>
          </w:tcPr>
          <w:p w:rsidR="009D65DA" w:rsidRPr="00E52A05" w:rsidRDefault="00FF13FA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Introducción a la danza-movimiento-terapia como herramienta para la salud</w:t>
            </w:r>
          </w:p>
        </w:tc>
        <w:tc>
          <w:tcPr>
            <w:tcW w:w="1603" w:type="dxa"/>
          </w:tcPr>
          <w:p w:rsidR="009D65DA" w:rsidRPr="00E52A05" w:rsidRDefault="00FF13FA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Lic. Dulcinea Segura</w:t>
            </w:r>
          </w:p>
        </w:tc>
      </w:tr>
      <w:tr w:rsidR="009D65DA" w:rsidRPr="00E52A05" w:rsidTr="00232C36">
        <w:tc>
          <w:tcPr>
            <w:tcW w:w="1838" w:type="dxa"/>
          </w:tcPr>
          <w:p w:rsidR="009D65DA" w:rsidRPr="00E52A05" w:rsidRDefault="00D637A3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JUNIO 24/25</w:t>
            </w:r>
          </w:p>
        </w:tc>
        <w:tc>
          <w:tcPr>
            <w:tcW w:w="5387" w:type="dxa"/>
          </w:tcPr>
          <w:p w:rsidR="009D65DA" w:rsidRPr="00E52A05" w:rsidRDefault="00FF13FA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Vinculo, Cultura y Subjetividad</w:t>
            </w:r>
          </w:p>
        </w:tc>
        <w:tc>
          <w:tcPr>
            <w:tcW w:w="1603" w:type="dxa"/>
          </w:tcPr>
          <w:p w:rsidR="009D65DA" w:rsidRPr="00E52A05" w:rsidRDefault="00FF13FA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 xml:space="preserve">Lic. </w:t>
            </w:r>
            <w:r w:rsidR="00D637A3">
              <w:rPr>
                <w:sz w:val="24"/>
                <w:szCs w:val="24"/>
                <w:lang w:val="es-ES"/>
              </w:rPr>
              <w:t xml:space="preserve">Cristina </w:t>
            </w:r>
            <w:r w:rsidRPr="00E52A05">
              <w:rPr>
                <w:sz w:val="24"/>
                <w:szCs w:val="24"/>
                <w:lang w:val="es-ES"/>
              </w:rPr>
              <w:t>Rojas</w:t>
            </w:r>
          </w:p>
        </w:tc>
      </w:tr>
      <w:tr w:rsidR="009D65DA" w:rsidRPr="00E52A05" w:rsidTr="00232C36">
        <w:tc>
          <w:tcPr>
            <w:tcW w:w="1838" w:type="dxa"/>
          </w:tcPr>
          <w:p w:rsidR="009D65DA" w:rsidRPr="00E52A05" w:rsidRDefault="00D637A3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JULIO 22/23</w:t>
            </w:r>
          </w:p>
        </w:tc>
        <w:tc>
          <w:tcPr>
            <w:tcW w:w="5387" w:type="dxa"/>
          </w:tcPr>
          <w:p w:rsidR="009D65DA" w:rsidRPr="00E52A05" w:rsidRDefault="00FF13FA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La LNSM, la APS y sus dispositivos institucionales y comunitarios</w:t>
            </w:r>
          </w:p>
        </w:tc>
        <w:tc>
          <w:tcPr>
            <w:tcW w:w="1603" w:type="dxa"/>
          </w:tcPr>
          <w:p w:rsidR="009D65DA" w:rsidRPr="00E52A05" w:rsidRDefault="00FF13FA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Lic. Yago Di Nella</w:t>
            </w:r>
          </w:p>
        </w:tc>
      </w:tr>
    </w:tbl>
    <w:p w:rsidR="00693671" w:rsidRPr="00E52A05" w:rsidRDefault="00693671" w:rsidP="009D65DA">
      <w:pPr>
        <w:rPr>
          <w:sz w:val="24"/>
          <w:szCs w:val="24"/>
          <w:lang w:val="es-ES"/>
        </w:rPr>
      </w:pPr>
    </w:p>
    <w:p w:rsidR="009D65DA" w:rsidRPr="00E52A05" w:rsidRDefault="005232B5" w:rsidP="009D65DA">
      <w:pPr>
        <w:rPr>
          <w:sz w:val="24"/>
          <w:szCs w:val="24"/>
          <w:lang w:val="es-ES"/>
        </w:rPr>
      </w:pPr>
      <w:r w:rsidRPr="00E52A05">
        <w:rPr>
          <w:sz w:val="24"/>
          <w:szCs w:val="24"/>
          <w:lang w:val="es-ES"/>
        </w:rPr>
        <w:t>2do AÑO</w:t>
      </w:r>
    </w:p>
    <w:p w:rsidR="009D65DA" w:rsidRPr="00E52A05" w:rsidRDefault="009D65DA" w:rsidP="009D65DA">
      <w:pPr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D65DA" w:rsidRPr="00E52A05" w:rsidTr="009D65DA">
        <w:tc>
          <w:tcPr>
            <w:tcW w:w="2942" w:type="dxa"/>
          </w:tcPr>
          <w:p w:rsidR="009D65DA" w:rsidRPr="00E52A05" w:rsidRDefault="00377A2B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A</w:t>
            </w:r>
            <w:r w:rsidR="00DD79E0" w:rsidRPr="00E52A05">
              <w:rPr>
                <w:sz w:val="24"/>
                <w:szCs w:val="24"/>
                <w:lang w:val="es-ES"/>
              </w:rPr>
              <w:t>ÑO 2022/2023</w:t>
            </w:r>
          </w:p>
          <w:p w:rsidR="009D65DA" w:rsidRPr="00E52A05" w:rsidRDefault="009D65DA" w:rsidP="009D65D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943" w:type="dxa"/>
          </w:tcPr>
          <w:p w:rsidR="009D65DA" w:rsidRPr="00E52A05" w:rsidRDefault="009D65DA" w:rsidP="009D65D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943" w:type="dxa"/>
          </w:tcPr>
          <w:p w:rsidR="009D65DA" w:rsidRPr="00E52A05" w:rsidRDefault="009D65DA" w:rsidP="009D65DA">
            <w:pPr>
              <w:rPr>
                <w:sz w:val="24"/>
                <w:szCs w:val="24"/>
                <w:lang w:val="es-ES"/>
              </w:rPr>
            </w:pPr>
          </w:p>
        </w:tc>
      </w:tr>
      <w:tr w:rsidR="009D65DA" w:rsidRPr="00E52A05" w:rsidTr="009D65DA">
        <w:tc>
          <w:tcPr>
            <w:tcW w:w="2942" w:type="dxa"/>
          </w:tcPr>
          <w:p w:rsidR="009D65DA" w:rsidRPr="00E52A05" w:rsidRDefault="00D637A3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AGOSTO 26/27</w:t>
            </w:r>
          </w:p>
        </w:tc>
        <w:tc>
          <w:tcPr>
            <w:tcW w:w="2943" w:type="dxa"/>
          </w:tcPr>
          <w:p w:rsidR="009D65DA" w:rsidRPr="00E52A05" w:rsidRDefault="005D5A59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¿Cómo hacer lecturas vinculares? El grupo como recurso terapéutico más allá de la clínica</w:t>
            </w:r>
          </w:p>
        </w:tc>
        <w:tc>
          <w:tcPr>
            <w:tcW w:w="2943" w:type="dxa"/>
          </w:tcPr>
          <w:p w:rsidR="009D65DA" w:rsidRPr="00E52A05" w:rsidRDefault="005D5A59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Lic.</w:t>
            </w:r>
            <w:r w:rsidR="00D637A3">
              <w:rPr>
                <w:sz w:val="24"/>
                <w:szCs w:val="24"/>
                <w:lang w:val="es-ES"/>
              </w:rPr>
              <w:t xml:space="preserve"> Cristina</w:t>
            </w:r>
            <w:r w:rsidRPr="00E52A05">
              <w:rPr>
                <w:sz w:val="24"/>
                <w:szCs w:val="24"/>
                <w:lang w:val="es-ES"/>
              </w:rPr>
              <w:t xml:space="preserve"> Rojas</w:t>
            </w:r>
          </w:p>
        </w:tc>
      </w:tr>
      <w:tr w:rsidR="009D65DA" w:rsidRPr="00EE546F" w:rsidTr="009D65DA">
        <w:tc>
          <w:tcPr>
            <w:tcW w:w="2942" w:type="dxa"/>
          </w:tcPr>
          <w:p w:rsidR="009D65DA" w:rsidRPr="00E52A05" w:rsidRDefault="00D637A3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SEPTIEMBRE 23/24</w:t>
            </w:r>
          </w:p>
        </w:tc>
        <w:tc>
          <w:tcPr>
            <w:tcW w:w="2943" w:type="dxa"/>
          </w:tcPr>
          <w:p w:rsidR="009D65DA" w:rsidRPr="00E52A05" w:rsidRDefault="005D5A59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Los desafíos del envejecimiento y la gerontología comunitaria</w:t>
            </w:r>
          </w:p>
        </w:tc>
        <w:tc>
          <w:tcPr>
            <w:tcW w:w="2943" w:type="dxa"/>
          </w:tcPr>
          <w:p w:rsidR="009D65DA" w:rsidRPr="00E52A05" w:rsidRDefault="005D5A59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Dr</w:t>
            </w:r>
            <w:r w:rsidR="00D637A3">
              <w:rPr>
                <w:sz w:val="24"/>
                <w:szCs w:val="24"/>
                <w:lang w:val="es-ES"/>
              </w:rPr>
              <w:t>a</w:t>
            </w:r>
            <w:r w:rsidRPr="00E52A05">
              <w:rPr>
                <w:sz w:val="24"/>
                <w:szCs w:val="24"/>
                <w:lang w:val="es-ES"/>
              </w:rPr>
              <w:t>.</w:t>
            </w:r>
            <w:r w:rsidR="00D637A3">
              <w:rPr>
                <w:sz w:val="24"/>
                <w:szCs w:val="24"/>
                <w:lang w:val="es-ES"/>
              </w:rPr>
              <w:t xml:space="preserve"> Mónica</w:t>
            </w:r>
            <w:r w:rsidRPr="00E52A05">
              <w:rPr>
                <w:sz w:val="24"/>
                <w:szCs w:val="24"/>
                <w:lang w:val="es-ES"/>
              </w:rPr>
              <w:t xml:space="preserve"> Roque – Dr.</w:t>
            </w:r>
            <w:r w:rsidR="00D637A3">
              <w:rPr>
                <w:sz w:val="24"/>
                <w:szCs w:val="24"/>
                <w:lang w:val="es-ES"/>
              </w:rPr>
              <w:t xml:space="preserve"> </w:t>
            </w:r>
            <w:r w:rsidRPr="00E52A05">
              <w:rPr>
                <w:sz w:val="24"/>
                <w:szCs w:val="24"/>
                <w:lang w:val="es-ES"/>
              </w:rPr>
              <w:t>Ricardo Iacub</w:t>
            </w:r>
          </w:p>
        </w:tc>
      </w:tr>
      <w:tr w:rsidR="009D65DA" w:rsidRPr="00E52A05" w:rsidTr="009D65DA">
        <w:tc>
          <w:tcPr>
            <w:tcW w:w="2942" w:type="dxa"/>
          </w:tcPr>
          <w:p w:rsidR="009D65DA" w:rsidRPr="00E52A05" w:rsidRDefault="00D637A3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OCTUBRE 21/22</w:t>
            </w:r>
          </w:p>
        </w:tc>
        <w:tc>
          <w:tcPr>
            <w:tcW w:w="2943" w:type="dxa"/>
          </w:tcPr>
          <w:p w:rsidR="009D65DA" w:rsidRPr="00E52A05" w:rsidRDefault="005D5A59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Salud mental y apoyo psicosocial en situaciones críticas, emergencias y desastres</w:t>
            </w:r>
          </w:p>
        </w:tc>
        <w:tc>
          <w:tcPr>
            <w:tcW w:w="2943" w:type="dxa"/>
          </w:tcPr>
          <w:p w:rsidR="009D65DA" w:rsidRPr="00E52A05" w:rsidRDefault="005D5A59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Dra. Silvia Bentolila</w:t>
            </w:r>
          </w:p>
        </w:tc>
      </w:tr>
      <w:tr w:rsidR="009D65DA" w:rsidRPr="00EE546F" w:rsidTr="009D65DA">
        <w:tc>
          <w:tcPr>
            <w:tcW w:w="2942" w:type="dxa"/>
          </w:tcPr>
          <w:p w:rsidR="009D65DA" w:rsidRDefault="00D637A3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NOVIEMBRE 25/26</w:t>
            </w:r>
          </w:p>
          <w:p w:rsidR="001F7E0C" w:rsidRDefault="001F7E0C" w:rsidP="009D65DA">
            <w:pPr>
              <w:rPr>
                <w:sz w:val="24"/>
                <w:szCs w:val="24"/>
                <w:lang w:val="es-ES"/>
              </w:rPr>
            </w:pPr>
          </w:p>
          <w:p w:rsidR="001F7E0C" w:rsidRPr="00E52A05" w:rsidRDefault="00D637A3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DICIEMBRE 16/17</w:t>
            </w:r>
          </w:p>
        </w:tc>
        <w:tc>
          <w:tcPr>
            <w:tcW w:w="2943" w:type="dxa"/>
          </w:tcPr>
          <w:p w:rsidR="009D65DA" w:rsidRPr="00E52A05" w:rsidRDefault="005D5A59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Repensando prácticas en salud y educación a partir del trabajo en redes comunitarias, interdisciplinarias e intersectoriales en territorio</w:t>
            </w:r>
          </w:p>
        </w:tc>
        <w:tc>
          <w:tcPr>
            <w:tcW w:w="2943" w:type="dxa"/>
          </w:tcPr>
          <w:p w:rsidR="009D65DA" w:rsidRPr="00E52A05" w:rsidRDefault="005D5A59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Dra. Gabriela Dueñas</w:t>
            </w:r>
          </w:p>
          <w:p w:rsidR="005D5A59" w:rsidRPr="00E52A05" w:rsidRDefault="005D5A59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Dr. Jorge Rachid</w:t>
            </w:r>
          </w:p>
        </w:tc>
      </w:tr>
      <w:tr w:rsidR="009D65DA" w:rsidRPr="00E52A05" w:rsidTr="009D65DA">
        <w:tc>
          <w:tcPr>
            <w:tcW w:w="2942" w:type="dxa"/>
          </w:tcPr>
          <w:p w:rsidR="009D65DA" w:rsidRPr="00E52A05" w:rsidRDefault="00D637A3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FEBRERO 24/25 2023</w:t>
            </w:r>
          </w:p>
        </w:tc>
        <w:tc>
          <w:tcPr>
            <w:tcW w:w="2943" w:type="dxa"/>
          </w:tcPr>
          <w:p w:rsidR="009D65DA" w:rsidRPr="00E52A05" w:rsidRDefault="00377A2B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Consumos problemáticos</w:t>
            </w:r>
          </w:p>
        </w:tc>
        <w:tc>
          <w:tcPr>
            <w:tcW w:w="2943" w:type="dxa"/>
          </w:tcPr>
          <w:p w:rsidR="009D65DA" w:rsidRPr="00E52A05" w:rsidRDefault="00377A2B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Dr. Alberto Trimboli</w:t>
            </w:r>
          </w:p>
        </w:tc>
      </w:tr>
      <w:tr w:rsidR="009D65DA" w:rsidRPr="00E52A05" w:rsidTr="009D65DA">
        <w:tc>
          <w:tcPr>
            <w:tcW w:w="2942" w:type="dxa"/>
          </w:tcPr>
          <w:p w:rsidR="002F1995" w:rsidRDefault="007177CA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MARZO </w:t>
            </w:r>
            <w:r w:rsidR="002F1995">
              <w:rPr>
                <w:sz w:val="24"/>
                <w:szCs w:val="24"/>
                <w:lang w:val="es-ES"/>
              </w:rPr>
              <w:t xml:space="preserve"> 24/25</w:t>
            </w:r>
          </w:p>
          <w:p w:rsidR="009D65DA" w:rsidRPr="00E52A05" w:rsidRDefault="007177CA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2943" w:type="dxa"/>
          </w:tcPr>
          <w:p w:rsidR="009D65DA" w:rsidRPr="00E52A05" w:rsidRDefault="00377A2B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Discapacidad</w:t>
            </w:r>
          </w:p>
        </w:tc>
        <w:tc>
          <w:tcPr>
            <w:tcW w:w="2943" w:type="dxa"/>
          </w:tcPr>
          <w:p w:rsidR="009D65DA" w:rsidRPr="00E52A05" w:rsidRDefault="00377A2B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Lic. Ignacio José Calabro</w:t>
            </w:r>
          </w:p>
        </w:tc>
      </w:tr>
      <w:tr w:rsidR="009D65DA" w:rsidRPr="00E52A05" w:rsidTr="009D65DA">
        <w:tc>
          <w:tcPr>
            <w:tcW w:w="2942" w:type="dxa"/>
          </w:tcPr>
          <w:p w:rsidR="009D65DA" w:rsidRPr="00E52A05" w:rsidRDefault="007177CA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ABRIL 21/22</w:t>
            </w:r>
          </w:p>
        </w:tc>
        <w:tc>
          <w:tcPr>
            <w:tcW w:w="2943" w:type="dxa"/>
          </w:tcPr>
          <w:p w:rsidR="009D65DA" w:rsidRPr="00E52A05" w:rsidRDefault="00377A2B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Estrategias clínicas para abordar el abuso sexual en niñas, niños y adolescentes desde una perspectiva de género, infancia y DDHH</w:t>
            </w:r>
          </w:p>
        </w:tc>
        <w:tc>
          <w:tcPr>
            <w:tcW w:w="2943" w:type="dxa"/>
          </w:tcPr>
          <w:p w:rsidR="009D65DA" w:rsidRPr="00E52A05" w:rsidRDefault="00377A2B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Lic. Nadina Goldwaser</w:t>
            </w:r>
          </w:p>
        </w:tc>
      </w:tr>
      <w:tr w:rsidR="00DD79E0" w:rsidRPr="00E52A05" w:rsidTr="00DD79E0">
        <w:tc>
          <w:tcPr>
            <w:tcW w:w="2942" w:type="dxa"/>
          </w:tcPr>
          <w:p w:rsidR="00DD79E0" w:rsidRPr="00E52A05" w:rsidRDefault="007177CA" w:rsidP="009D65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MAYO 26/27</w:t>
            </w:r>
          </w:p>
        </w:tc>
        <w:tc>
          <w:tcPr>
            <w:tcW w:w="2943" w:type="dxa"/>
          </w:tcPr>
          <w:p w:rsidR="00DD79E0" w:rsidRPr="00E52A05" w:rsidRDefault="00377A2B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Violencia Domestica desde una perspectiva  de genero y DDHH</w:t>
            </w:r>
          </w:p>
        </w:tc>
        <w:tc>
          <w:tcPr>
            <w:tcW w:w="2943" w:type="dxa"/>
          </w:tcPr>
          <w:p w:rsidR="00DD79E0" w:rsidRPr="00E52A05" w:rsidRDefault="00377A2B" w:rsidP="009D65DA">
            <w:pPr>
              <w:rPr>
                <w:sz w:val="24"/>
                <w:szCs w:val="24"/>
                <w:lang w:val="es-ES"/>
              </w:rPr>
            </w:pPr>
            <w:r w:rsidRPr="00E52A05">
              <w:rPr>
                <w:sz w:val="24"/>
                <w:szCs w:val="24"/>
                <w:lang w:val="es-ES"/>
              </w:rPr>
              <w:t>Lic. Nadina Goldwaser</w:t>
            </w:r>
          </w:p>
        </w:tc>
      </w:tr>
    </w:tbl>
    <w:p w:rsidR="009D65DA" w:rsidRPr="00E52A05" w:rsidRDefault="009D65DA" w:rsidP="009D65DA">
      <w:pPr>
        <w:rPr>
          <w:sz w:val="24"/>
          <w:szCs w:val="24"/>
          <w:lang w:val="es-ES"/>
        </w:rPr>
      </w:pPr>
    </w:p>
    <w:p w:rsidR="00377A2B" w:rsidRDefault="00232C36" w:rsidP="009D65D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PRESENTACION TRABAJO DE EVALUACION</w:t>
      </w:r>
    </w:p>
    <w:p w:rsidR="00F57615" w:rsidRPr="00F57615" w:rsidRDefault="00F57615" w:rsidP="009D65DA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*</w:t>
      </w:r>
      <w:r w:rsidRPr="00F57615">
        <w:rPr>
          <w:sz w:val="20"/>
          <w:szCs w:val="20"/>
          <w:lang w:val="es-ES"/>
        </w:rPr>
        <w:t>Las fechas pueden estar sujetas a modificaciones</w:t>
      </w:r>
    </w:p>
    <w:sectPr w:rsidR="00F57615" w:rsidRPr="00F57615" w:rsidSect="009F450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CF" w:rsidRDefault="001E0BCF" w:rsidP="009D65DA">
      <w:pPr>
        <w:spacing w:after="0" w:line="240" w:lineRule="auto"/>
      </w:pPr>
      <w:r>
        <w:separator/>
      </w:r>
    </w:p>
  </w:endnote>
  <w:endnote w:type="continuationSeparator" w:id="0">
    <w:p w:rsidR="001E0BCF" w:rsidRDefault="001E0BCF" w:rsidP="009D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CF" w:rsidRDefault="001E0BCF" w:rsidP="009D65DA">
      <w:pPr>
        <w:spacing w:after="0" w:line="240" w:lineRule="auto"/>
      </w:pPr>
      <w:r>
        <w:separator/>
      </w:r>
    </w:p>
  </w:footnote>
  <w:footnote w:type="continuationSeparator" w:id="0">
    <w:p w:rsidR="001E0BCF" w:rsidRDefault="001E0BCF" w:rsidP="009D6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A"/>
    <w:rsid w:val="00076248"/>
    <w:rsid w:val="00185398"/>
    <w:rsid w:val="001B03E0"/>
    <w:rsid w:val="001E0BCF"/>
    <w:rsid w:val="001F7E0C"/>
    <w:rsid w:val="00232C36"/>
    <w:rsid w:val="00266FE7"/>
    <w:rsid w:val="002F1995"/>
    <w:rsid w:val="00334355"/>
    <w:rsid w:val="00334BD3"/>
    <w:rsid w:val="00377A2B"/>
    <w:rsid w:val="005232B5"/>
    <w:rsid w:val="00535C0E"/>
    <w:rsid w:val="00536608"/>
    <w:rsid w:val="005D5A59"/>
    <w:rsid w:val="006637B1"/>
    <w:rsid w:val="006900C7"/>
    <w:rsid w:val="00693671"/>
    <w:rsid w:val="006D6BF8"/>
    <w:rsid w:val="007177CA"/>
    <w:rsid w:val="007E4AD1"/>
    <w:rsid w:val="007F4D81"/>
    <w:rsid w:val="0090188C"/>
    <w:rsid w:val="009D65DA"/>
    <w:rsid w:val="009F4507"/>
    <w:rsid w:val="00A804A7"/>
    <w:rsid w:val="00D637A3"/>
    <w:rsid w:val="00DD79E0"/>
    <w:rsid w:val="00E52A05"/>
    <w:rsid w:val="00EE546F"/>
    <w:rsid w:val="00F57615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05D4-7F86-4B36-925B-0805FE4B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5DA"/>
  </w:style>
  <w:style w:type="paragraph" w:styleId="Piedepgina">
    <w:name w:val="footer"/>
    <w:basedOn w:val="Normal"/>
    <w:link w:val="PiedepginaCar"/>
    <w:uiPriority w:val="99"/>
    <w:unhideWhenUsed/>
    <w:rsid w:val="009D6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FREIJE</cp:lastModifiedBy>
  <cp:revision>2</cp:revision>
  <dcterms:created xsi:type="dcterms:W3CDTF">2021-07-28T15:09:00Z</dcterms:created>
  <dcterms:modified xsi:type="dcterms:W3CDTF">2021-07-28T15:09:00Z</dcterms:modified>
</cp:coreProperties>
</file>