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C1FF4" w:rsidRDefault="00000000">
      <w:pPr>
        <w:pStyle w:val="Ttulo1"/>
        <w:keepNext w:val="0"/>
        <w:keepLines w:val="0"/>
        <w:shd w:val="clear" w:color="auto" w:fill="FFFFFF"/>
        <w:spacing w:before="0" w:after="0" w:line="288" w:lineRule="auto"/>
        <w:ind w:left="-220" w:right="-220"/>
        <w:rPr>
          <w:color w:val="3E3E3E"/>
          <w:sz w:val="45"/>
          <w:szCs w:val="45"/>
        </w:rPr>
      </w:pPr>
      <w:bookmarkStart w:id="0" w:name="_ksp578285bbr" w:colFirst="0" w:colLast="0"/>
      <w:bookmarkEnd w:id="0"/>
      <w:r>
        <w:rPr>
          <w:color w:val="3E3E3E"/>
          <w:sz w:val="45"/>
          <w:szCs w:val="45"/>
        </w:rPr>
        <w:t>Guillermo Maña</w:t>
      </w:r>
    </w:p>
    <w:p w14:paraId="00000002" w14:textId="77777777" w:rsidR="005C1FF4" w:rsidRDefault="00000000">
      <w:pPr>
        <w:pStyle w:val="Ttulo3"/>
        <w:keepNext w:val="0"/>
        <w:keepLines w:val="0"/>
        <w:shd w:val="clear" w:color="auto" w:fill="FFFFFF"/>
        <w:spacing w:before="0" w:after="0" w:line="288" w:lineRule="auto"/>
        <w:ind w:left="-220" w:right="-220"/>
        <w:rPr>
          <w:color w:val="3E3E3E"/>
          <w:sz w:val="25"/>
          <w:szCs w:val="25"/>
        </w:rPr>
      </w:pPr>
      <w:bookmarkStart w:id="1" w:name="_glfdabki727t" w:colFirst="0" w:colLast="0"/>
      <w:bookmarkEnd w:id="1"/>
      <w:r>
        <w:rPr>
          <w:color w:val="3E3E3E"/>
          <w:sz w:val="25"/>
          <w:szCs w:val="25"/>
        </w:rPr>
        <w:t xml:space="preserve">Director </w:t>
      </w:r>
      <w:proofErr w:type="spellStart"/>
      <w:r>
        <w:rPr>
          <w:color w:val="3E3E3E"/>
          <w:sz w:val="25"/>
          <w:szCs w:val="25"/>
        </w:rPr>
        <w:t>medico</w:t>
      </w:r>
      <w:proofErr w:type="spellEnd"/>
      <w:r>
        <w:rPr>
          <w:color w:val="3E3E3E"/>
          <w:sz w:val="25"/>
          <w:szCs w:val="25"/>
        </w:rPr>
        <w:t xml:space="preserve"> de Centro TINO</w:t>
      </w:r>
    </w:p>
    <w:p w14:paraId="00000003" w14:textId="77777777" w:rsidR="005C1FF4" w:rsidRDefault="00000000">
      <w:pPr>
        <w:shd w:val="clear" w:color="auto" w:fill="FFFFFF"/>
        <w:spacing w:before="240" w:after="760" w:line="450" w:lineRule="auto"/>
        <w:ind w:left="-220" w:right="-220"/>
        <w:rPr>
          <w:sz w:val="24"/>
          <w:szCs w:val="24"/>
        </w:rPr>
      </w:pPr>
      <w:r>
        <w:rPr>
          <w:sz w:val="24"/>
          <w:szCs w:val="24"/>
        </w:rPr>
        <w:t>Medico clínico</w:t>
      </w:r>
      <w:r>
        <w:rPr>
          <w:sz w:val="24"/>
          <w:szCs w:val="24"/>
        </w:rPr>
        <w:br/>
        <w:t>MP 93113</w:t>
      </w:r>
    </w:p>
    <w:p w14:paraId="00000004" w14:textId="77777777" w:rsidR="005C1FF4" w:rsidRDefault="00000000">
      <w:pPr>
        <w:numPr>
          <w:ilvl w:val="0"/>
          <w:numId w:val="1"/>
        </w:numPr>
        <w:spacing w:line="342" w:lineRule="auto"/>
        <w:ind w:left="500" w:right="-220"/>
        <w:rPr>
          <w:sz w:val="18"/>
          <w:szCs w:val="18"/>
        </w:rPr>
      </w:pPr>
      <w:r>
        <w:rPr>
          <w:b/>
          <w:color w:val="3E3E3E"/>
          <w:sz w:val="27"/>
          <w:szCs w:val="27"/>
        </w:rPr>
        <w:t>Postgrados:</w:t>
      </w:r>
    </w:p>
    <w:p w14:paraId="00000005" w14:textId="77777777" w:rsidR="005C1FF4" w:rsidRDefault="00000000">
      <w:pPr>
        <w:numPr>
          <w:ilvl w:val="0"/>
          <w:numId w:val="1"/>
        </w:numPr>
        <w:spacing w:line="342" w:lineRule="auto"/>
        <w:ind w:left="500" w:right="-220"/>
        <w:rPr>
          <w:sz w:val="18"/>
          <w:szCs w:val="18"/>
        </w:rPr>
      </w:pPr>
      <w:r>
        <w:rPr>
          <w:color w:val="212529"/>
          <w:sz w:val="18"/>
          <w:szCs w:val="18"/>
        </w:rPr>
        <w:t xml:space="preserve"> Especialista en Clínica Médica. Título Universitario.</w:t>
      </w:r>
    </w:p>
    <w:p w14:paraId="00000006" w14:textId="77777777" w:rsidR="005C1FF4" w:rsidRDefault="00000000">
      <w:pPr>
        <w:numPr>
          <w:ilvl w:val="0"/>
          <w:numId w:val="1"/>
        </w:numPr>
        <w:spacing w:line="342" w:lineRule="auto"/>
        <w:ind w:left="500" w:right="-220"/>
        <w:rPr>
          <w:sz w:val="18"/>
          <w:szCs w:val="18"/>
        </w:rPr>
      </w:pPr>
      <w:r>
        <w:rPr>
          <w:color w:val="212529"/>
          <w:sz w:val="18"/>
          <w:szCs w:val="18"/>
        </w:rPr>
        <w:t xml:space="preserve"> Especialista Consultor en Clínica Médica. Título Universitario.</w:t>
      </w:r>
    </w:p>
    <w:p w14:paraId="00000007" w14:textId="77777777" w:rsidR="005C1FF4" w:rsidRDefault="00000000">
      <w:pPr>
        <w:numPr>
          <w:ilvl w:val="0"/>
          <w:numId w:val="1"/>
        </w:numPr>
        <w:spacing w:line="342" w:lineRule="auto"/>
        <w:ind w:left="500" w:right="-220"/>
        <w:rPr>
          <w:sz w:val="18"/>
          <w:szCs w:val="18"/>
        </w:rPr>
      </w:pPr>
      <w:r>
        <w:rPr>
          <w:color w:val="212529"/>
          <w:sz w:val="18"/>
          <w:szCs w:val="18"/>
        </w:rPr>
        <w:t xml:space="preserve"> Postgrado realizado en la Universidad del Dr. Favaloro</w:t>
      </w:r>
    </w:p>
    <w:p w14:paraId="00000008" w14:textId="77777777" w:rsidR="005C1FF4" w:rsidRDefault="005C1FF4">
      <w:pPr>
        <w:numPr>
          <w:ilvl w:val="0"/>
          <w:numId w:val="1"/>
        </w:numPr>
        <w:spacing w:line="342" w:lineRule="auto"/>
        <w:ind w:left="500" w:right="-220"/>
        <w:rPr>
          <w:color w:val="212529"/>
          <w:sz w:val="18"/>
          <w:szCs w:val="18"/>
        </w:rPr>
      </w:pPr>
    </w:p>
    <w:p w14:paraId="00000009" w14:textId="77777777" w:rsidR="005C1FF4" w:rsidRDefault="00000000">
      <w:pPr>
        <w:numPr>
          <w:ilvl w:val="0"/>
          <w:numId w:val="1"/>
        </w:numPr>
        <w:spacing w:line="342" w:lineRule="auto"/>
        <w:ind w:left="500" w:right="-220"/>
        <w:rPr>
          <w:sz w:val="18"/>
          <w:szCs w:val="18"/>
        </w:rPr>
      </w:pPr>
      <w:r>
        <w:rPr>
          <w:b/>
          <w:color w:val="3E3E3E"/>
          <w:sz w:val="27"/>
          <w:szCs w:val="27"/>
        </w:rPr>
        <w:t>Actividad Docente y científica:</w:t>
      </w:r>
    </w:p>
    <w:p w14:paraId="0000000B" w14:textId="4CA825E3" w:rsidR="005C1FF4" w:rsidRPr="005309E4" w:rsidRDefault="005309E4" w:rsidP="005309E4">
      <w:pPr>
        <w:numPr>
          <w:ilvl w:val="0"/>
          <w:numId w:val="1"/>
        </w:numPr>
        <w:spacing w:line="342" w:lineRule="auto"/>
        <w:ind w:left="140" w:right="-220"/>
        <w:rPr>
          <w:sz w:val="18"/>
          <w:szCs w:val="18"/>
        </w:rPr>
      </w:pPr>
      <w:r>
        <w:rPr>
          <w:color w:val="212529"/>
          <w:sz w:val="18"/>
          <w:szCs w:val="18"/>
        </w:rPr>
        <w:t xml:space="preserve">      </w:t>
      </w:r>
      <w:r w:rsidR="00000000" w:rsidRPr="005309E4">
        <w:rPr>
          <w:color w:val="212529"/>
          <w:sz w:val="18"/>
          <w:szCs w:val="18"/>
        </w:rPr>
        <w:t xml:space="preserve"> Jefe de trabajos prácticos de la Cátedra Libre de Medicina dependiente de la Universidad de La Plata</w:t>
      </w:r>
    </w:p>
    <w:p w14:paraId="0000000C" w14:textId="3868D6F4" w:rsidR="005C1FF4" w:rsidRDefault="00000000">
      <w:pPr>
        <w:numPr>
          <w:ilvl w:val="0"/>
          <w:numId w:val="1"/>
        </w:numPr>
        <w:spacing w:line="342" w:lineRule="auto"/>
        <w:ind w:left="500" w:right="-220"/>
        <w:rPr>
          <w:sz w:val="18"/>
          <w:szCs w:val="18"/>
        </w:rPr>
      </w:pPr>
      <w:r>
        <w:rPr>
          <w:color w:val="212529"/>
          <w:sz w:val="18"/>
          <w:szCs w:val="18"/>
        </w:rPr>
        <w:t xml:space="preserve"> Director Médico de </w:t>
      </w:r>
      <w:r w:rsidR="005309E4">
        <w:rPr>
          <w:color w:val="212529"/>
          <w:sz w:val="18"/>
          <w:szCs w:val="18"/>
        </w:rPr>
        <w:t xml:space="preserve">Centro </w:t>
      </w:r>
      <w:r>
        <w:rPr>
          <w:color w:val="212529"/>
          <w:sz w:val="18"/>
          <w:szCs w:val="18"/>
        </w:rPr>
        <w:t>TINO</w:t>
      </w:r>
      <w:r w:rsidR="005309E4">
        <w:rPr>
          <w:color w:val="212529"/>
          <w:sz w:val="18"/>
          <w:szCs w:val="18"/>
        </w:rPr>
        <w:t xml:space="preserve"> (Tratamientos Interdisciplinarios en Nutrición y Obesidad) </w:t>
      </w:r>
      <w:r>
        <w:rPr>
          <w:color w:val="212529"/>
          <w:sz w:val="18"/>
          <w:szCs w:val="18"/>
        </w:rPr>
        <w:t>desde 1997</w:t>
      </w:r>
    </w:p>
    <w:p w14:paraId="0000000D" w14:textId="7BBA0651" w:rsidR="005C1FF4" w:rsidRDefault="00000000">
      <w:pPr>
        <w:numPr>
          <w:ilvl w:val="0"/>
          <w:numId w:val="1"/>
        </w:numPr>
        <w:spacing w:line="342" w:lineRule="auto"/>
        <w:ind w:left="500" w:right="-220"/>
        <w:rPr>
          <w:sz w:val="18"/>
          <w:szCs w:val="18"/>
        </w:rPr>
      </w:pPr>
      <w:r>
        <w:rPr>
          <w:color w:val="212529"/>
          <w:sz w:val="18"/>
          <w:szCs w:val="18"/>
        </w:rPr>
        <w:t xml:space="preserve"> Asistente y participante en diversos Congresos</w:t>
      </w:r>
      <w:r w:rsidR="005309E4">
        <w:rPr>
          <w:color w:val="212529"/>
          <w:sz w:val="18"/>
          <w:szCs w:val="18"/>
        </w:rPr>
        <w:t xml:space="preserve"> de Obesidad</w:t>
      </w:r>
    </w:p>
    <w:p w14:paraId="0000000E" w14:textId="5D6814E4" w:rsidR="005C1FF4" w:rsidRDefault="00000000">
      <w:pPr>
        <w:numPr>
          <w:ilvl w:val="0"/>
          <w:numId w:val="1"/>
        </w:numPr>
        <w:spacing w:line="342" w:lineRule="auto"/>
        <w:ind w:left="500" w:right="-220"/>
        <w:rPr>
          <w:color w:val="212529"/>
          <w:sz w:val="18"/>
          <w:szCs w:val="18"/>
        </w:rPr>
      </w:pPr>
      <w:r>
        <w:rPr>
          <w:color w:val="212529"/>
          <w:sz w:val="18"/>
          <w:szCs w:val="18"/>
        </w:rPr>
        <w:t xml:space="preserve"> Titular de la cátedra de TRP </w:t>
      </w:r>
      <w:r w:rsidR="005309E4">
        <w:rPr>
          <w:color w:val="212529"/>
          <w:sz w:val="18"/>
          <w:szCs w:val="18"/>
        </w:rPr>
        <w:t>de 4to y 5to año</w:t>
      </w:r>
      <w:r w:rsidR="005309E4">
        <w:rPr>
          <w:color w:val="212529"/>
          <w:sz w:val="18"/>
          <w:szCs w:val="18"/>
        </w:rPr>
        <w:t xml:space="preserve"> </w:t>
      </w:r>
      <w:r>
        <w:rPr>
          <w:color w:val="212529"/>
          <w:sz w:val="18"/>
          <w:szCs w:val="18"/>
        </w:rPr>
        <w:t xml:space="preserve">de </w:t>
      </w:r>
      <w:r w:rsidR="005309E4">
        <w:rPr>
          <w:color w:val="212529"/>
          <w:sz w:val="18"/>
          <w:szCs w:val="18"/>
        </w:rPr>
        <w:t xml:space="preserve">la Carrera de Medicina de Universidad </w:t>
      </w:r>
      <w:r>
        <w:rPr>
          <w:color w:val="212529"/>
          <w:sz w:val="18"/>
          <w:szCs w:val="18"/>
        </w:rPr>
        <w:t xml:space="preserve">FASTA </w:t>
      </w:r>
    </w:p>
    <w:p w14:paraId="00000010" w14:textId="290B3166" w:rsidR="005C1FF4" w:rsidRDefault="00000000" w:rsidP="005309E4">
      <w:pPr>
        <w:numPr>
          <w:ilvl w:val="0"/>
          <w:numId w:val="1"/>
        </w:numPr>
        <w:spacing w:after="160" w:line="342" w:lineRule="auto"/>
        <w:ind w:left="500" w:right="-220"/>
      </w:pPr>
      <w:r w:rsidRPr="005309E4">
        <w:rPr>
          <w:color w:val="212529"/>
          <w:sz w:val="18"/>
          <w:szCs w:val="18"/>
        </w:rPr>
        <w:t xml:space="preserve"> Profesor adjunto </w:t>
      </w:r>
      <w:r w:rsidR="005309E4" w:rsidRPr="005309E4">
        <w:rPr>
          <w:color w:val="212529"/>
          <w:sz w:val="18"/>
          <w:szCs w:val="18"/>
        </w:rPr>
        <w:t>de medicina interna y campos clínicos</w:t>
      </w:r>
      <w:r w:rsidR="005309E4" w:rsidRPr="005309E4">
        <w:rPr>
          <w:color w:val="212529"/>
          <w:sz w:val="18"/>
          <w:szCs w:val="18"/>
        </w:rPr>
        <w:t xml:space="preserve"> </w:t>
      </w:r>
      <w:r w:rsidRPr="005309E4">
        <w:rPr>
          <w:color w:val="212529"/>
          <w:sz w:val="18"/>
          <w:szCs w:val="18"/>
        </w:rPr>
        <w:t xml:space="preserve">de la facultad </w:t>
      </w:r>
      <w:r w:rsidR="005309E4">
        <w:rPr>
          <w:color w:val="212529"/>
          <w:sz w:val="18"/>
          <w:szCs w:val="18"/>
        </w:rPr>
        <w:t>de Medicina de</w:t>
      </w:r>
      <w:r w:rsidRPr="005309E4">
        <w:rPr>
          <w:color w:val="212529"/>
          <w:sz w:val="18"/>
          <w:szCs w:val="18"/>
        </w:rPr>
        <w:t xml:space="preserve"> </w:t>
      </w:r>
      <w:r w:rsidR="005309E4" w:rsidRPr="005309E4">
        <w:rPr>
          <w:color w:val="212529"/>
          <w:sz w:val="18"/>
          <w:szCs w:val="18"/>
        </w:rPr>
        <w:t xml:space="preserve">Universidad Nacional de Mar del Plata </w:t>
      </w:r>
    </w:p>
    <w:sectPr w:rsidR="005C1FF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7408"/>
    <w:multiLevelType w:val="multilevel"/>
    <w:tmpl w:val="5B820970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color w:val="212529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3050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F4"/>
    <w:rsid w:val="005309E4"/>
    <w:rsid w:val="005C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D686"/>
  <w15:docId w15:val="{BA91E8D1-65D0-4C8A-8ECE-5C2FDFA9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Tamburini</dc:creator>
  <cp:lastModifiedBy>sandra tamburini</cp:lastModifiedBy>
  <cp:revision>2</cp:revision>
  <dcterms:created xsi:type="dcterms:W3CDTF">2023-07-21T14:44:00Z</dcterms:created>
  <dcterms:modified xsi:type="dcterms:W3CDTF">2023-07-21T14:44:00Z</dcterms:modified>
</cp:coreProperties>
</file>